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b w:val="1"/>
          <w:bCs w:val="1"/>
          <w:color w:val="30398d"/>
          <w:sz w:val="28"/>
          <w:szCs w:val="28"/>
        </w:rPr>
      </w:pPr>
      <w:r w:rsidDel="00000000" w:rsidR="00000000" w:rsidRPr="00000000">
        <w:rPr>
          <w:b w:val="1"/>
          <w:bCs w:val="1"/>
          <w:color w:val="30398d"/>
          <w:sz w:val="28"/>
          <w:szCs w:val="28"/>
          <w:rtl w:val="0"/>
        </w:rPr>
        <w:t xml:space="preserve">ICF Ireland Advertising Application Form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"/>
        <w:gridCol w:w="4147"/>
        <w:gridCol w:w="1800"/>
        <w:gridCol w:w="3037"/>
        <w:tblGridChange w:id="0">
          <w:tblGrid>
            <w:gridCol w:w="480"/>
            <w:gridCol w:w="4147"/>
            <w:gridCol w:w="1800"/>
            <w:gridCol w:w="3037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Date(s) of Event/Programme: </w:t>
              <w:br w:type="textWrapping"/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 of submission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Your Name: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Your Title: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Company Name: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Contact Number: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Email Address: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Invoice Address: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Your SM Handles for tagging/mentioning:  </w:t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3"/>
            <w:shd w:fill="30398d" w:val="clear"/>
          </w:tcPr>
          <w:p w:rsidR="00000000" w:rsidDel="00000000" w:rsidP="00000000" w:rsidRDefault="00000000" w:rsidRPr="00000000" w14:paraId="00000011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Select your category / event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0398d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Type YES in relevant box</w:t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hd w:fill="ffffff" w:val="clear"/>
              <w:spacing w:after="20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shd w:fill="ffffff" w:val="clear"/>
              <w:spacing w:after="2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1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hd w:fill="ffffff" w:val="clear"/>
              <w:spacing w:after="20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shd w:fill="ffffff" w:val="clear"/>
              <w:spacing w:after="2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3"/>
            <w:shd w:fill="30398d" w:val="clear"/>
          </w:tcPr>
          <w:p w:rsidR="00000000" w:rsidDel="00000000" w:rsidP="00000000" w:rsidRDefault="00000000" w:rsidRPr="00000000" w14:paraId="0000001D">
            <w:pPr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Select advert length </w:t>
            </w: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(Submission by 20th of the month to begin the following month)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0398d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State advert cost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1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  <w:t xml:space="preserve">1 month:</w:t>
            </w:r>
          </w:p>
          <w:p w:rsidR="00000000" w:rsidDel="00000000" w:rsidP="00000000" w:rsidRDefault="00000000" w:rsidRPr="00000000" w14:paraId="00000022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  <w:t xml:space="preserve">2 months:</w:t>
            </w:r>
          </w:p>
          <w:p w:rsidR="00000000" w:rsidDel="00000000" w:rsidP="00000000" w:rsidRDefault="00000000" w:rsidRPr="00000000" w14:paraId="00000023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  <w:t xml:space="preserve">3 months:</w:t>
            </w:r>
          </w:p>
          <w:p w:rsidR="00000000" w:rsidDel="00000000" w:rsidP="00000000" w:rsidRDefault="00000000" w:rsidRPr="00000000" w14:paraId="00000024">
            <w:pPr>
              <w:shd w:fill="ffffff" w:val="clear"/>
              <w:rPr/>
            </w:pPr>
            <w:r w:rsidDel="00000000" w:rsidR="00000000" w:rsidRPr="00000000">
              <w:rPr>
                <w:rtl w:val="0"/>
              </w:rPr>
              <w:t xml:space="preserve">Extra months required: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 months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CCEU (include whether CC or RD) status: 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Copy/Text for Newsletter (please include ALT text and URL to apply to your image):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Copy/Text for SM posts (please include a URL and maximum of three hashtags for FB, Twitter and LI):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Anything else we should know?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URL / Web address of your landing / sales page: URL to link advert/article to: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hd w:fill="ffffff" w:val="clear"/>
        <w:spacing w:after="0" w:line="240" w:lineRule="auto"/>
        <w:rPr>
          <w:b w:val="1"/>
          <w:bCs w:val="1"/>
          <w:color w:val="2e6cb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0" w:line="240" w:lineRule="auto"/>
        <w:rPr>
          <w:b w:val="1"/>
          <w:bCs w:val="1"/>
          <w:color w:val="30398d"/>
          <w:sz w:val="24"/>
          <w:szCs w:val="24"/>
        </w:rPr>
      </w:pPr>
      <w:r w:rsidDel="00000000" w:rsidR="00000000" w:rsidRPr="00000000">
        <w:rPr>
          <w:b w:val="1"/>
          <w:bCs w:val="1"/>
          <w:color w:val="30398d"/>
          <w:sz w:val="24"/>
          <w:szCs w:val="24"/>
          <w:rtl w:val="0"/>
        </w:rPr>
        <w:t xml:space="preserve">Checklist for assets: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Image for Newsletter &amp; Website (800X400)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Copy/text for Newsletter (max. 100 words)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Copy/text/tags/hashtags for SM posts (LI and FB max. 100 words)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Images for relevant SM posts (individual sizes for each if required)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Social Media handles for tagging if possible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URL of your landing / sales page</w:t>
      </w:r>
    </w:p>
    <w:p w:rsidR="00000000" w:rsidDel="00000000" w:rsidP="00000000" w:rsidRDefault="00000000" w:rsidRPr="00000000" w14:paraId="00000049">
      <w:pPr>
        <w:shd w:fill="ffffff" w:val="clear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after="0" w:line="240" w:lineRule="auto"/>
        <w:rPr/>
      </w:pPr>
      <w:r w:rsidDel="00000000" w:rsidR="00000000" w:rsidRPr="00000000">
        <w:rPr>
          <w:rtl w:val="0"/>
        </w:rPr>
        <w:t xml:space="preserve">Please complete this application in its entirety and sent it to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admin@icfireland.com</w:t>
        </w:r>
      </w:hyperlink>
      <w:r w:rsidDel="00000000" w:rsidR="00000000" w:rsidRPr="00000000">
        <w:rPr>
          <w:rtl w:val="0"/>
        </w:rPr>
        <w:t xml:space="preserve"> along with the assets mentioned above.</w:t>
      </w:r>
    </w:p>
    <w:p w:rsidR="00000000" w:rsidDel="00000000" w:rsidP="00000000" w:rsidRDefault="00000000" w:rsidRPr="00000000" w14:paraId="0000004B">
      <w:pPr>
        <w:shd w:fill="ffffff" w:val="clear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0" w:line="240" w:lineRule="auto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By signing below, you agree to the terms and conditions set out in the ICF Ireland Advertising Policy &amp; Pricing. We take your privacy seriously and will only process your data according to our Privacy Policy here: </w:t>
      </w:r>
      <w:hyperlink r:id="rId8">
        <w:r w:rsidDel="00000000" w:rsidR="00000000" w:rsidRPr="00000000">
          <w:rPr>
            <w:b w:val="1"/>
            <w:bCs w:val="1"/>
            <w:i w:val="1"/>
            <w:iCs w:val="1"/>
            <w:color w:val="0000ff"/>
            <w:sz w:val="20"/>
            <w:szCs w:val="20"/>
            <w:u w:val="single"/>
            <w:rtl w:val="0"/>
          </w:rPr>
          <w:t xml:space="preserve">https://icfireland.com/privacy-policy/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0" w:line="240" w:lineRule="auto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tabs>
          <w:tab w:val="left" w:leader="none" w:pos="6379"/>
        </w:tabs>
        <w:spacing w:after="0" w:line="240" w:lineRule="auto"/>
        <w:ind w:left="993" w:firstLine="0"/>
        <w:rPr/>
      </w:pPr>
      <w:r w:rsidDel="00000000" w:rsidR="00000000" w:rsidRPr="00000000">
        <w:rPr>
          <w:rtl w:val="0"/>
        </w:rPr>
        <w:t xml:space="preserve">Signed: </w:t>
        <w:tab/>
        <w:t xml:space="preserve">Date: </w:t>
      </w:r>
    </w:p>
    <w:sectPr>
      <w:headerReference r:id="rId9" w:type="default"/>
      <w:footerReference r:id="rId10" w:type="default"/>
      <w:pgSz w:h="16838" w:w="11906" w:orient="portrait"/>
      <w:pgMar w:bottom="1276" w:top="1702" w:left="1134" w:right="1133" w:header="284" w:footer="53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Ireland Charter Chapter of the ICF Limited is a Company Limited by Guarantee incorporated under the Companies Acts 1963 to 2014 under registration number 554453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639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743200" cy="71561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43200" cy="7156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dmin@icfireland.com?subject=Advertising%20Application%20for%20ICF%20Ireland" TargetMode="External"/><Relationship Id="rId8" Type="http://schemas.openxmlformats.org/officeDocument/2006/relationships/hyperlink" Target="https://icfireland.com/privacy-policy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WE7Mc4h9xkw6EKWivhBA2ASILQ==">CgMxLjA4AHIhMVhoVElkN1NyNEI0SlViQVlYLUQ0U1F6WnRKZzFZUXpV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